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E9" w:rsidRDefault="000A3BE9"/>
    <w:p w:rsidR="003C3DC8" w:rsidRDefault="003C3DC8"/>
    <w:p w:rsidR="003C3DC8" w:rsidRDefault="00487870">
      <w:r>
        <w:t>December 8, 2016</w:t>
      </w:r>
    </w:p>
    <w:p w:rsidR="003C3DC8" w:rsidRDefault="003C3DC8"/>
    <w:p w:rsidR="003C3DC8" w:rsidRDefault="003C3DC8" w:rsidP="003C3DC8">
      <w:pPr>
        <w:spacing w:after="0"/>
      </w:pPr>
      <w:r>
        <w:t>Nick Sinnott</w:t>
      </w:r>
    </w:p>
    <w:p w:rsidR="003C3DC8" w:rsidRDefault="006A4DD3">
      <w:r>
        <w:rPr>
          <w:noProof/>
          <w:lang w:eastAsia="en-US"/>
        </w:rPr>
        <w:drawing>
          <wp:inline distT="0" distB="0" distL="0" distR="0">
            <wp:extent cx="866775" cy="361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30" cy="39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3DC8" w:rsidRDefault="003C3DC8" w:rsidP="00774AD7">
      <w:r>
        <w:t>Subject: City of Mt. Shasta Sewer Easement Access Resolution</w:t>
      </w:r>
    </w:p>
    <w:p w:rsidR="003C3DC8" w:rsidRDefault="003C3DC8">
      <w:r>
        <w:t>Dear Nick Sinnott:</w:t>
      </w:r>
    </w:p>
    <w:p w:rsidR="003C3DC8" w:rsidRDefault="007630AB" w:rsidP="00392AB7">
      <w:pPr>
        <w:jc w:val="both"/>
      </w:pPr>
      <w:r>
        <w:t>The City of Mt. Shasta staff have reviewed your letter and proposed solutions</w:t>
      </w:r>
      <w:r w:rsidR="00A06329">
        <w:t xml:space="preserve"> for the development at APN #057-801-230</w:t>
      </w:r>
      <w:r w:rsidR="00D76DC4">
        <w:t xml:space="preserve">. </w:t>
      </w:r>
      <w:r w:rsidR="00392AB7">
        <w:t>Upon final approval of your Conditional Use Permit and Design Applications, w</w:t>
      </w:r>
      <w:r w:rsidR="00BA69DE">
        <w:t>e are willing to allow development</w:t>
      </w:r>
      <w:r w:rsidR="00392AB7">
        <w:t xml:space="preserve"> </w:t>
      </w:r>
      <w:r w:rsidR="00BA69DE">
        <w:t>in the easement under the following conditions:</w:t>
      </w:r>
    </w:p>
    <w:p w:rsidR="00BA69DE" w:rsidRDefault="00774AD7" w:rsidP="00BA69DE">
      <w:pPr>
        <w:pStyle w:val="ListParagraph"/>
        <w:numPr>
          <w:ilvl w:val="0"/>
          <w:numId w:val="1"/>
        </w:numPr>
        <w:jc w:val="both"/>
      </w:pPr>
      <w:r>
        <w:t>The owner provide keys to the Department of Public Works to gate locks and security pad combinations to ensure access to the City Easement at any and all times</w:t>
      </w:r>
    </w:p>
    <w:p w:rsidR="00774AD7" w:rsidRDefault="00774AD7" w:rsidP="00774AD7">
      <w:pPr>
        <w:pStyle w:val="ListParagraph"/>
        <w:numPr>
          <w:ilvl w:val="0"/>
          <w:numId w:val="1"/>
        </w:numPr>
        <w:jc w:val="both"/>
      </w:pPr>
      <w:r>
        <w:t>The Owner sign an indemnification agreement with the City against all claims, actions, damage, and liabilities arising from any and all work related to the City Easement on the property</w:t>
      </w:r>
    </w:p>
    <w:p w:rsidR="00774AD7" w:rsidRDefault="00774AD7" w:rsidP="00774AD7">
      <w:pPr>
        <w:pStyle w:val="ListParagraph"/>
        <w:numPr>
          <w:ilvl w:val="0"/>
          <w:numId w:val="1"/>
        </w:numPr>
        <w:jc w:val="both"/>
      </w:pPr>
      <w:r>
        <w:t>The Owner is responsible for all costs to remove and replace any piece of the Owner’s development in the City Easement</w:t>
      </w:r>
    </w:p>
    <w:p w:rsidR="00663A98" w:rsidRDefault="00774AD7" w:rsidP="00663A98">
      <w:pPr>
        <w:pStyle w:val="ListParagraph"/>
        <w:numPr>
          <w:ilvl w:val="0"/>
          <w:numId w:val="1"/>
        </w:numPr>
        <w:jc w:val="both"/>
      </w:pPr>
      <w:r>
        <w:t xml:space="preserve">The Owner cannot hold the City responsible for any disruptions to the business if access and maintenance is needed on the sewer line </w:t>
      </w:r>
    </w:p>
    <w:p w:rsidR="00774AD7" w:rsidRDefault="00774AD7" w:rsidP="00663A98">
      <w:pPr>
        <w:jc w:val="both"/>
      </w:pPr>
      <w:r>
        <w:t>Additionally, all of the above points will be added to the Conditional Use Permit Application as conditions of approval.</w:t>
      </w:r>
      <w:r w:rsidR="00392AB7">
        <w:t xml:space="preserve"> </w:t>
      </w:r>
    </w:p>
    <w:p w:rsidR="00774AD7" w:rsidRDefault="00774AD7" w:rsidP="00774AD7">
      <w:pPr>
        <w:jc w:val="both"/>
      </w:pPr>
      <w:r>
        <w:t>Please feel free to contact the City of Mt. Shasta regarding any questions or concerns with the above information</w:t>
      </w:r>
    </w:p>
    <w:p w:rsidR="001E4951" w:rsidRDefault="001E4951" w:rsidP="001E4951">
      <w:pPr>
        <w:jc w:val="both"/>
      </w:pPr>
      <w:r>
        <w:t>Sincerely,</w:t>
      </w:r>
    </w:p>
    <w:p w:rsidR="001E4951" w:rsidRDefault="001E4951" w:rsidP="001E4951">
      <w:pPr>
        <w:jc w:val="both"/>
      </w:pPr>
    </w:p>
    <w:p w:rsidR="007305B4" w:rsidRDefault="007305B4" w:rsidP="001E4951">
      <w:pPr>
        <w:jc w:val="both"/>
      </w:pPr>
    </w:p>
    <w:p w:rsidR="001E4951" w:rsidRDefault="001E4951" w:rsidP="001E4951">
      <w:pPr>
        <w:spacing w:after="0"/>
        <w:jc w:val="both"/>
      </w:pPr>
      <w:r>
        <w:t>Bruce Pope</w:t>
      </w:r>
    </w:p>
    <w:p w:rsidR="001E4951" w:rsidRDefault="001E4951" w:rsidP="001E4951">
      <w:pPr>
        <w:spacing w:after="0"/>
        <w:jc w:val="both"/>
      </w:pPr>
      <w:r>
        <w:t>City Manager</w:t>
      </w:r>
    </w:p>
    <w:p w:rsidR="003C3DC8" w:rsidRDefault="003C3DC8" w:rsidP="001E4951">
      <w:pPr>
        <w:jc w:val="both"/>
      </w:pPr>
    </w:p>
    <w:p w:rsidR="003C3DC8" w:rsidRDefault="003C3DC8" w:rsidP="007305B4">
      <w:pPr>
        <w:spacing w:after="0"/>
      </w:pPr>
      <w:r>
        <w:t>Cc:</w:t>
      </w:r>
    </w:p>
    <w:p w:rsidR="003C3DC8" w:rsidRDefault="003C3DC8" w:rsidP="007305B4">
      <w:pPr>
        <w:spacing w:after="0"/>
      </w:pPr>
      <w:r>
        <w:t>Jim Freeze, Project Applicant</w:t>
      </w:r>
    </w:p>
    <w:p w:rsidR="003C3DC8" w:rsidRDefault="003C3DC8" w:rsidP="007305B4">
      <w:pPr>
        <w:spacing w:after="0"/>
      </w:pPr>
      <w:r>
        <w:t>John Kenny, City of Mt. Shasta Attorney</w:t>
      </w:r>
    </w:p>
    <w:p w:rsidR="003C3DC8" w:rsidRDefault="003C3DC8" w:rsidP="007305B4">
      <w:pPr>
        <w:spacing w:after="0"/>
      </w:pPr>
      <w:r>
        <w:t>Juliana Lucchesi, City Planner</w:t>
      </w:r>
    </w:p>
    <w:sectPr w:rsidR="003C3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160E0"/>
    <w:multiLevelType w:val="hybridMultilevel"/>
    <w:tmpl w:val="82B4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C8"/>
    <w:rsid w:val="000301C4"/>
    <w:rsid w:val="000A3BE9"/>
    <w:rsid w:val="001E4951"/>
    <w:rsid w:val="00392AB7"/>
    <w:rsid w:val="003C3DC8"/>
    <w:rsid w:val="00487870"/>
    <w:rsid w:val="00663A98"/>
    <w:rsid w:val="006A4DD3"/>
    <w:rsid w:val="006E0DF7"/>
    <w:rsid w:val="007305B4"/>
    <w:rsid w:val="007630AB"/>
    <w:rsid w:val="00774AD7"/>
    <w:rsid w:val="00A06329"/>
    <w:rsid w:val="00BA69DE"/>
    <w:rsid w:val="00D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B5E6A-A3A5-4D70-91E6-DF6AEF0F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3DC8"/>
  </w:style>
  <w:style w:type="character" w:customStyle="1" w:styleId="DateChar">
    <w:name w:val="Date Char"/>
    <w:basedOn w:val="DefaultParagraphFont"/>
    <w:link w:val="Date"/>
    <w:uiPriority w:val="99"/>
    <w:semiHidden/>
    <w:rsid w:val="003C3DC8"/>
  </w:style>
  <w:style w:type="paragraph" w:styleId="ListParagraph">
    <w:name w:val="List Paragraph"/>
    <w:basedOn w:val="Normal"/>
    <w:uiPriority w:val="34"/>
    <w:qFormat/>
    <w:rsid w:val="00BA69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Lucchesi</dc:creator>
  <cp:keywords/>
  <dc:description/>
  <cp:lastModifiedBy>Kathryn Wilson</cp:lastModifiedBy>
  <cp:revision>5</cp:revision>
  <cp:lastPrinted>2016-12-12T19:01:00Z</cp:lastPrinted>
  <dcterms:created xsi:type="dcterms:W3CDTF">2016-11-17T18:35:00Z</dcterms:created>
  <dcterms:modified xsi:type="dcterms:W3CDTF">2017-08-08T21:51:00Z</dcterms:modified>
</cp:coreProperties>
</file>